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ind w:hanging="0" w:left="581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1</w:t>
      </w:r>
    </w:p>
    <w:p>
      <w:pPr>
        <w:pStyle w:val="Normal"/>
        <w:suppressAutoHyphens w:val="true"/>
        <w:ind w:hanging="0" w:left="581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приказу  ГКУ «СКИЦСЗ»</w:t>
      </w:r>
    </w:p>
    <w:p>
      <w:pPr>
        <w:pStyle w:val="Normal"/>
        <w:suppressAutoHyphens w:val="true"/>
        <w:ind w:hanging="0" w:left="581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09</w:t>
      </w:r>
      <w:r>
        <w:rPr>
          <w:rFonts w:ascii="Times New Roman" w:hAnsi="Times New Roman"/>
          <w:sz w:val="20"/>
          <w:szCs w:val="20"/>
        </w:rPr>
        <w:t xml:space="preserve"> »</w:t>
      </w:r>
      <w:r>
        <w:rPr>
          <w:rFonts w:ascii="Times New Roman" w:hAnsi="Times New Roman"/>
          <w:sz w:val="20"/>
          <w:szCs w:val="20"/>
        </w:rPr>
        <w:t xml:space="preserve"> сентября</w:t>
      </w:r>
      <w:r>
        <w:rPr>
          <w:rFonts w:ascii="Times New Roman" w:hAnsi="Times New Roman"/>
          <w:sz w:val="20"/>
          <w:szCs w:val="20"/>
        </w:rPr>
        <w:t xml:space="preserve"> 2026 года № </w:t>
      </w:r>
      <w:r>
        <w:rPr>
          <w:rFonts w:ascii="Times New Roman" w:hAnsi="Times New Roman"/>
          <w:sz w:val="20"/>
          <w:szCs w:val="20"/>
        </w:rPr>
        <w:t>54</w:t>
      </w:r>
    </w:p>
    <w:p>
      <w:pPr>
        <w:pStyle w:val="Normal"/>
        <w:suppressAutoHyphens w:val="true"/>
        <w:ind w:hanging="0"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  <w:tab w:val="left" w:pos="8505" w:leader="none"/>
        </w:tabs>
        <w:spacing w:lineRule="exact" w:line="240"/>
        <w:ind w:hanging="0" w:left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8505" w:leader="none"/>
        </w:tabs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комиссии Государственного казенного учреждения города Севастополя «Севастопольский координационно-информационный центр социальной защиты»  по признанию граждан нуждающимися </w:t>
      </w:r>
    </w:p>
    <w:p>
      <w:pPr>
        <w:pStyle w:val="Normal"/>
        <w:tabs>
          <w:tab w:val="clear" w:pos="708"/>
          <w:tab w:val="left" w:pos="851" w:leader="none"/>
          <w:tab w:val="left" w:pos="8505" w:leader="none"/>
        </w:tabs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социальном обслуживании и определению их индивидуальной потребности в социальных услугах </w:t>
      </w:r>
    </w:p>
    <w:p>
      <w:pPr>
        <w:pStyle w:val="Normal"/>
        <w:tabs>
          <w:tab w:val="clear" w:pos="708"/>
          <w:tab w:val="left" w:pos="851" w:leader="none"/>
          <w:tab w:val="left" w:pos="8505" w:leader="none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51" w:leader="none"/>
          <w:tab w:val="left" w:pos="8505" w:leader="none"/>
        </w:tabs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комиссии при рассмотрении вопроса по признанию граждан нуждающимися в социальном обслуживании и определению                             их индивидуально потребности в социальных услугах                                             в стационарной форме: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  <w:tab w:val="left" w:pos="8505" w:leader="none"/>
        </w:tabs>
        <w:ind w:hanging="0" w:left="10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комиссии –</w:t>
      </w:r>
      <w:r>
        <w:rPr>
          <w:rFonts w:ascii="Times New Roman" w:hAnsi="Times New Roman"/>
          <w:sz w:val="28"/>
          <w:szCs w:val="28"/>
        </w:rPr>
        <w:t xml:space="preserve"> Директор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sz w:val="28"/>
          <w:szCs w:val="28"/>
        </w:rPr>
        <w:t xml:space="preserve"> - Заместитель директора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комиссии (имеет право голоса) - </w:t>
      </w:r>
      <w:r>
        <w:rPr>
          <w:rFonts w:ascii="Times New Roman" w:hAnsi="Times New Roman"/>
          <w:sz w:val="28"/>
          <w:szCs w:val="28"/>
        </w:rPr>
        <w:t xml:space="preserve">Специалист по социальной работе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Члены комиссии: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Начальник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Начальник отдела оценки нуждаемости в услугах долговременного ухода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начальника отдела контроля (принятия решений)                                         и межведомственного 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начальника отдела оценки нуждаемости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Юрисконсульт Государственного казенного учреждения города Севастополя «Севастопольский координационно-информационный центр социальной защиты»;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Заместитель директора Государственного бюджетного учреждения «Севастопольский дом-интернат для престарелых и инвалидов» Равбут Анатолий Борисович;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Заместитель директора по воспитательной работе Государственного казенного учреждения города Севастополя «Социальный приют для детей и подростков» Федоренко Ксения Сергеевна;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Заведующая отделением помощи для граждан, семей с детьми, оказавшихся                  в кризисной ситуации Государственного бюджетного учреждения города Севастополя «Центр социальной помощи семье и детям» Костромина Елена Владимировна;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Социальный педагог Государственного казенного учреждения «Центр помощи детям, оставшимся без попечения родителей, «Наш дом» Нуждова Виктория Александровна;</w:t>
      </w:r>
    </w:p>
    <w:p>
      <w:pPr>
        <w:pStyle w:val="Normal"/>
        <w:ind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комиссии при рассмотрении вопроса по признанию граждан нуждающимися в социальном обслуживании и определению                            их индивидуально потребности в социальных услугах                                          в полустационарной форме:</w:t>
      </w:r>
    </w:p>
    <w:p>
      <w:pPr>
        <w:pStyle w:val="ListParagraph"/>
        <w:numPr>
          <w:ilvl w:val="0"/>
          <w:numId w:val="0"/>
        </w:numPr>
        <w:ind w:hanging="0" w:left="10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комиссии –</w:t>
      </w:r>
      <w:r>
        <w:rPr>
          <w:rFonts w:ascii="Times New Roman" w:hAnsi="Times New Roman"/>
          <w:sz w:val="28"/>
          <w:szCs w:val="28"/>
        </w:rPr>
        <w:t xml:space="preserve"> Директор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sz w:val="28"/>
          <w:szCs w:val="28"/>
        </w:rPr>
        <w:t xml:space="preserve"> - Заместитель директора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комиссии (имеет право голоса) - </w:t>
      </w:r>
      <w:r>
        <w:rPr>
          <w:rFonts w:ascii="Times New Roman" w:hAnsi="Times New Roman"/>
          <w:sz w:val="28"/>
          <w:szCs w:val="28"/>
        </w:rPr>
        <w:t xml:space="preserve">Специалист по социальной работе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Члены комиссии: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Начальник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Начальник отдела оценки нуждаемости в услугах долговременного ухода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начальника отдела контроля (принятия решений)                                         и межведомственного 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начальника отдела оценки нуждаемости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Юрисконсульт Государственного казенного учреждения города Севастополя «Севастопольский координационно-информационный центр социальной защиты»;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Заместитель директора по социальной работе Государственного казённого учреждения «Севастопольский городской комплексный центр социального обслуживания» Кордова Алла Валентиновна;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по социальной работе отделения пребывания граждан пожилого возраста и инвалидов Государственного казённого учреждения «Севастопольский городской комплексный центр социального обслуживания» Олещинский Александр Вячеславович;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по реабилитационной работе в социальной сфере Государственного казенного учреждения "Севастопольский реабилитационный центр для детей и подростков с ограниченными возможностями» Королевская Инесса Анатольевна.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по работе с семьей, отделения организационно-методического отдела Государственного бюджетного учреждения города Севастополя «Центр социальной помощи семье и детям».</w:t>
      </w:r>
    </w:p>
    <w:p>
      <w:pPr>
        <w:pStyle w:val="Normal"/>
        <w:ind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комиссии при рассмотрении вопроса по признанию граждан нуждающимися в социальном обслуживании и определению их индивидуально потребности в социальных услугах                                                в форме социального обслуживания на дому:</w:t>
      </w:r>
    </w:p>
    <w:p>
      <w:pPr>
        <w:pStyle w:val="Normal"/>
        <w:ind w:hanging="0" w:left="6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комиссии –</w:t>
      </w:r>
      <w:r>
        <w:rPr>
          <w:rFonts w:ascii="Times New Roman" w:hAnsi="Times New Roman"/>
          <w:sz w:val="28"/>
          <w:szCs w:val="28"/>
        </w:rPr>
        <w:t xml:space="preserve"> Директор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sz w:val="28"/>
          <w:szCs w:val="28"/>
        </w:rPr>
        <w:t xml:space="preserve"> - Заместитель директора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комиссии (имеет право голоса) - </w:t>
      </w:r>
      <w:r>
        <w:rPr>
          <w:rFonts w:ascii="Times New Roman" w:hAnsi="Times New Roman"/>
          <w:sz w:val="28"/>
          <w:szCs w:val="28"/>
        </w:rPr>
        <w:t xml:space="preserve">Специалист по социальной работе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Члены комиссии: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Начальник отдела контроля (принятия решений) и межведомственного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Начальник отдела оценки нуждаемости в услугах долговременного ухода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начальника отдела контроля (принятия решений) и межведомственного                                               взаимодействия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начальника отдела оценки нуждаемости Государственного казенного учреждения города Севастополя «Севастопольский координационно-информационный центр социальной защиты»;  </w:t>
      </w:r>
    </w:p>
    <w:p>
      <w:pPr>
        <w:pStyle w:val="Normal"/>
        <w:ind w:hang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Юрисконсульт Государственного казенного учреждения города Севастополя «Севастопольский координационно-информационный центр социальной защиты»;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Заместитель директора по социальной работе Государственного казённого учреждения «Севастопольский городской комплексный центр социального обслуживания» Кордова Алла Валентиновна;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по социальной работе отделения пребывания граждан пожилого возраста и инвалидов Государственного казённого учреждения «Севастопольский городской комплексный центр социального обслуживания» Олещинский Александр Вячеславович;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по реабилитационной работе в социальной сфере Государственного казенного учреждения "Севастопольский реабилитационный центр для детей и подростков с ограниченными возможностями» Королевская Инесса Анатольевна.</w:t>
      </w:r>
    </w:p>
    <w:p>
      <w:pPr>
        <w:pStyle w:val="Normal"/>
        <w:ind w:hanging="0"/>
        <w:rPr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- Специалист по работе с семьей, отделения организационно-методического отдела Государственного бюджетного учреждения города Севастополя «Центр социальной помощи семье и детям».</w:t>
      </w:r>
    </w:p>
    <w:sectPr>
      <w:footerReference w:type="default" r:id="rId2"/>
      <w:type w:val="nextPage"/>
      <w:pgSz w:w="11906" w:h="16838"/>
      <w:pgMar w:left="1418" w:right="567" w:gutter="0" w:header="0" w:top="720" w:footer="306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>
    <w:pPr>
      <w:pStyle w:val="Style31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5df7"/>
    <w:pPr>
      <w:widowControl/>
      <w:suppressAutoHyphens w:val="true"/>
      <w:bidi w:val="0"/>
      <w:spacing w:lineRule="auto" w:line="240" w:before="0" w:after="0"/>
      <w:ind w:firstLine="68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ConsPlusNonformat" w:customStyle="1">
    <w:name w:val="ConsPlusNonformat"/>
    <w:qFormat/>
    <w:rsid w:val="00a65df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a65df7"/>
    <w:pPr>
      <w:ind w:left="708"/>
    </w:pPr>
    <w:rPr/>
  </w:style>
  <w:style w:type="paragraph" w:styleId="Style31" w:customStyle="1">
    <w:name w:val="Style3"/>
    <w:basedOn w:val="Normal"/>
    <w:qFormat/>
    <w:rsid w:val="00a65df7"/>
    <w:pPr>
      <w:widowControl w:val="false"/>
      <w:spacing w:lineRule="exact" w:line="366"/>
      <w:ind w:hanging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Style16">
    <w:name w:val="Колонтитул"/>
    <w:basedOn w:val="Normal"/>
    <w:qFormat/>
    <w:pPr/>
    <w:rPr/>
  </w:style>
  <w:style w:type="paragraph" w:styleId="Footer">
    <w:name w:val="Footer"/>
    <w:basedOn w:val="Style16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Application>LibreOffice/7.6.7.2$Linux_X86_64 LibreOffice_project/60$Build-2</Application>
  <AppVersion>15.0000</AppVersion>
  <Pages>4</Pages>
  <Words>802</Words>
  <Characters>7287</Characters>
  <CharactersWithSpaces>8427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2025-12-24T08:59:00Z</dcterms:created>
  <dc:creator>user</dc:creator>
  <dc:description/>
  <dc:language>ru-RU</dc:language>
  <cp:lastModifiedBy/>
  <cp:lastPrinted>2026-09-14T09:14:23Z</cp:lastPrinted>
  <dcterms:modified xsi:type="dcterms:W3CDTF">2026-09-14T09:12:54Z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